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E74C3" w:rsidRDefault="008A0BEB" w:rsidP="00E42638">
      <w:pPr>
        <w:ind w:left="3544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</w:t>
      </w:r>
      <w:r w:rsidR="00232DB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</w:t>
      </w:r>
      <w:r w:rsidR="00941B5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1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 постановлению</w:t>
      </w:r>
      <w:r w:rsidR="00B748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Администрации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Liberation Serif"/>
          <w:color w:val="000000" w:themeColor="text1"/>
          <w:sz w:val="28"/>
          <w:szCs w:val="28"/>
        </w:rPr>
        <w:t>Арамильского</w:t>
      </w:r>
      <w:proofErr w:type="spellEnd"/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городского округа от___________ №_______</w:t>
      </w:r>
    </w:p>
    <w:p w:rsidR="008A0BEB" w:rsidRDefault="008A0BEB" w:rsidP="00E42638">
      <w:pPr>
        <w:ind w:left="3544"/>
        <w:rPr>
          <w:rFonts w:ascii="Liberation Serif" w:hAnsi="Liberation Serif" w:cs="Liberation Serif"/>
          <w:color w:val="000000" w:themeColor="text1"/>
          <w:sz w:val="28"/>
          <w:szCs w:val="28"/>
        </w:rPr>
      </w:pPr>
      <w:bookmarkStart w:id="0" w:name="_GoBack"/>
      <w:bookmarkEnd w:id="0"/>
    </w:p>
    <w:p w:rsidR="00E42638" w:rsidRPr="00E42638" w:rsidRDefault="00E42638" w:rsidP="00E42638">
      <w:pPr>
        <w:ind w:left="3544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4263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Приложение № </w:t>
      </w:r>
      <w:r w:rsidR="00941B51">
        <w:rPr>
          <w:rFonts w:ascii="Liberation Serif" w:hAnsi="Liberation Serif" w:cs="Liberation Serif"/>
          <w:color w:val="000000" w:themeColor="text1"/>
          <w:sz w:val="28"/>
          <w:szCs w:val="28"/>
        </w:rPr>
        <w:t>2</w:t>
      </w:r>
      <w:r w:rsidRPr="00E4263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 муниципальной программе                                                      «Социальная поддержка населения </w:t>
      </w:r>
      <w:proofErr w:type="spellStart"/>
      <w:r w:rsidRPr="00E42638">
        <w:rPr>
          <w:rFonts w:ascii="Liberation Serif" w:hAnsi="Liberation Serif" w:cs="Liberation Serif"/>
          <w:color w:val="000000" w:themeColor="text1"/>
          <w:sz w:val="28"/>
          <w:szCs w:val="28"/>
        </w:rPr>
        <w:t>Арамильского</w:t>
      </w:r>
      <w:proofErr w:type="spellEnd"/>
      <w:r w:rsidRPr="00E4263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городского округа до 2028 года»</w:t>
      </w:r>
    </w:p>
    <w:p w:rsidR="00E42638" w:rsidRPr="00E42638" w:rsidRDefault="00E42638" w:rsidP="00E42638">
      <w:pPr>
        <w:ind w:firstLine="4253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C4276E" w:rsidRPr="00E42638" w:rsidRDefault="00C4276E">
      <w:pPr>
        <w:spacing w:line="150" w:lineRule="exact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C4276E" w:rsidRPr="00E42638">
        <w:trPr>
          <w:trHeight w:val="37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:rsidR="00C4276E" w:rsidRPr="00E42638" w:rsidRDefault="00C97B27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C4276E" w:rsidRPr="00E42638">
        <w:trPr>
          <w:trHeight w:val="37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:rsidR="00C4276E" w:rsidRPr="00E42638" w:rsidRDefault="00C97B27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C4276E" w:rsidRPr="00E42638">
        <w:trPr>
          <w:trHeight w:val="67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:rsidR="00C4276E" w:rsidRPr="00E42638" w:rsidRDefault="00C97B27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0"/>
                <w:rFonts w:ascii="Liberation Serif" w:eastAsia="Calibri" w:hAnsi="Liberation Serif" w:cs="Liberation Serif"/>
              </w:rPr>
              <w:t>Социальная поддержка населения Арамильского городского округа до 2028 года</w:t>
            </w:r>
          </w:p>
          <w:p w:rsidR="00E42638" w:rsidRPr="00E42638" w:rsidRDefault="00E42638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13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  <w:p w:rsidR="00E42638" w:rsidRPr="00E42638" w:rsidRDefault="00E42638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C4276E" w:rsidRPr="00E42638">
        <w:trPr>
          <w:trHeight w:val="10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C4276E" w:rsidRPr="00E42638">
        <w:trPr>
          <w:trHeight w:val="229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интеграции инвалидов в общество.</w:t>
            </w:r>
          </w:p>
        </w:tc>
      </w:tr>
      <w:tr w:rsidR="00C4276E" w:rsidRPr="00E42638">
        <w:trPr>
          <w:trHeight w:val="16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C4276E" w:rsidRPr="00E42638">
        <w:trPr>
          <w:trHeight w:val="16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C4276E" w:rsidRPr="00E42638">
        <w:trPr>
          <w:trHeight w:val="13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</w:tc>
      </w:tr>
      <w:tr w:rsidR="00C4276E" w:rsidRPr="00E42638">
        <w:trPr>
          <w:trHeight w:val="100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2.1. Поддержка инициатив различных социальных групп по созданию общественных объединений</w:t>
            </w:r>
          </w:p>
        </w:tc>
      </w:tr>
    </w:tbl>
    <w:p w:rsidR="00C4276E" w:rsidRPr="00E42638" w:rsidRDefault="00C4276E">
      <w:pPr>
        <w:rPr>
          <w:rFonts w:ascii="Liberation Serif" w:hAnsi="Liberation Serif" w:cs="Liberation Serif"/>
          <w:sz w:val="28"/>
          <w:szCs w:val="28"/>
        </w:rPr>
        <w:sectPr w:rsidR="00C4276E" w:rsidRPr="00E42638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C4276E" w:rsidRPr="00E42638">
        <w:trPr>
          <w:trHeight w:val="261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2.2. Создание условий для эффективной работы и тесного взаимодействия Администрации Арамильского городского округа, действую-щих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C4276E" w:rsidRPr="00E42638">
        <w:trPr>
          <w:trHeight w:val="196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2.3.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</w:t>
            </w:r>
          </w:p>
        </w:tc>
      </w:tr>
      <w:tr w:rsidR="00C4276E" w:rsidRPr="00E42638">
        <w:trPr>
          <w:trHeight w:val="67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2.4. Оказание мер социальной поддержки гражданам</w:t>
            </w:r>
          </w:p>
        </w:tc>
      </w:tr>
      <w:tr w:rsidR="00C4276E" w:rsidRPr="00E42638">
        <w:trPr>
          <w:trHeight w:val="16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</w:t>
            </w:r>
          </w:p>
        </w:tc>
      </w:tr>
      <w:tr w:rsidR="00C4276E" w:rsidRPr="00E42638">
        <w:trPr>
          <w:trHeight w:val="13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3.1. Социальная поддержка граждан в виде предоставления компенсаций расходов и субсидий на оплату жилого помещения и коммуналь-ных услуг</w:t>
            </w:r>
          </w:p>
        </w:tc>
      </w:tr>
      <w:tr w:rsidR="00C4276E" w:rsidRPr="00E42638">
        <w:trPr>
          <w:trHeight w:val="13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C4276E" w:rsidRPr="00E42638">
        <w:trPr>
          <w:trHeight w:val="13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2"/>
                <w:rFonts w:ascii="Liberation Serif" w:eastAsia="Calibri" w:hAnsi="Liberation Serif" w:cs="Liberation Serif"/>
              </w:rPr>
              <w:t>1. «Доступная среда для инвалидов и маломобильных групп населения»</w:t>
            </w:r>
          </w:p>
        </w:tc>
      </w:tr>
      <w:tr w:rsidR="00C4276E" w:rsidRPr="00E42638">
        <w:trPr>
          <w:trHeight w:val="13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2.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</w:tr>
      <w:tr w:rsidR="00C4276E" w:rsidRPr="00E42638">
        <w:trPr>
          <w:trHeight w:val="99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3. «Социальная поддержка населения в форме субсидий и компенсаций на оплату жилого помещения и коммунальных услуг»</w:t>
            </w:r>
          </w:p>
        </w:tc>
      </w:tr>
    </w:tbl>
    <w:p w:rsidR="00C4276E" w:rsidRPr="00E42638" w:rsidRDefault="00C4276E">
      <w:pPr>
        <w:rPr>
          <w:rFonts w:ascii="Liberation Serif" w:hAnsi="Liberation Serif" w:cs="Liberation Serif"/>
          <w:sz w:val="28"/>
          <w:szCs w:val="28"/>
        </w:rPr>
        <w:sectPr w:rsidR="00C4276E" w:rsidRPr="00E42638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C4276E" w:rsidRPr="00E42638">
        <w:trPr>
          <w:trHeight w:val="267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8"/>
                <w:rFonts w:ascii="Liberation Serif" w:eastAsia="Calibri" w:hAnsi="Liberation Serif" w:cs="Liberation Serif"/>
              </w:rPr>
              <w:t>1.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</w:tr>
      <w:tr w:rsidR="00C4276E" w:rsidRPr="00E42638">
        <w:trPr>
          <w:trHeight w:val="199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C4276E" w:rsidRPr="00E42638">
        <w:trPr>
          <w:trHeight w:val="102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3. Количество активно работающих обществен-ных объединений (организаций)</w:t>
            </w:r>
          </w:p>
        </w:tc>
      </w:tr>
      <w:tr w:rsidR="00C4276E" w:rsidRPr="00E42638">
        <w:trPr>
          <w:trHeight w:val="13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4. Количество вновь созданных общественных объединений (организаций), увеличение общественных объединений (организаций)</w:t>
            </w:r>
          </w:p>
        </w:tc>
      </w:tr>
      <w:tr w:rsidR="00C4276E" w:rsidRPr="00E42638">
        <w:trPr>
          <w:trHeight w:val="69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5. Количество реализованных совместных мероприятий</w:t>
            </w:r>
          </w:p>
        </w:tc>
      </w:tr>
      <w:tr w:rsidR="00C4276E" w:rsidRPr="00E42638">
        <w:trPr>
          <w:trHeight w:val="100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6. Уровень информированности населения о работе общественных объединений (организаций)</w:t>
            </w:r>
          </w:p>
        </w:tc>
      </w:tr>
      <w:tr w:rsidR="00C4276E" w:rsidRPr="00E42638">
        <w:trPr>
          <w:trHeight w:val="168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7. Доля граждан, получивших меры социальной поддержки, в общей численности граждан, обратившихся в Администрацию Арамильского городского округа</w:t>
            </w:r>
          </w:p>
        </w:tc>
      </w:tr>
    </w:tbl>
    <w:p w:rsidR="00C4276E" w:rsidRPr="00E42638" w:rsidRDefault="00C4276E">
      <w:pPr>
        <w:rPr>
          <w:rFonts w:ascii="Liberation Serif" w:hAnsi="Liberation Serif" w:cs="Liberation Serif"/>
          <w:sz w:val="28"/>
          <w:szCs w:val="28"/>
        </w:rPr>
        <w:sectPr w:rsidR="00C4276E" w:rsidRPr="00E42638">
          <w:headerReference w:type="default" r:id="rId10"/>
          <w:footerReference w:type="default" r:id="rId1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C4276E" w:rsidRPr="00E42638">
        <w:trPr>
          <w:trHeight w:val="364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8.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Отдел по начислению субсидий и компенсаций Муниципального казённого учреждения "Центр бухгалтерского сопровождения органов местного самоуправления и муниципальных учреждений Арамильского городского округа"</w:t>
            </w:r>
          </w:p>
        </w:tc>
      </w:tr>
      <w:tr w:rsidR="00C4276E" w:rsidRPr="00E42638">
        <w:trPr>
          <w:trHeight w:val="199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9. 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383 885,2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C4276E" w:rsidRPr="00E42638">
        <w:trPr>
          <w:trHeight w:val="163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- 79 045,5 тыс. рублей, </w:t>
            </w: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- 79 911,1 тыс. рублей, </w:t>
            </w: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- 73 207,7 тыс. рублей, </w:t>
            </w: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- 75 039,4 тыс. рублей, </w:t>
            </w: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- 76 681,5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295 137,0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C4276E" w:rsidRPr="00E42638">
        <w:trPr>
          <w:trHeight w:val="166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- 61 457,6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- 59 997,9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- 56 084,2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- 57 915,9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- 59 681,4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федеральный бюджет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80 356,6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</w:tbl>
    <w:p w:rsidR="00C4276E" w:rsidRPr="00E42638" w:rsidRDefault="00C4276E">
      <w:pPr>
        <w:rPr>
          <w:rFonts w:ascii="Liberation Serif" w:hAnsi="Liberation Serif" w:cs="Liberation Serif"/>
          <w:sz w:val="28"/>
          <w:szCs w:val="28"/>
        </w:rPr>
        <w:sectPr w:rsidR="00C4276E" w:rsidRPr="00E42638">
          <w:headerReference w:type="default" r:id="rId12"/>
          <w:footerReference w:type="default" r:id="rId1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C4276E" w:rsidRPr="00E42638">
        <w:trPr>
          <w:trHeight w:val="168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- 16 275,9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- 16 205,2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- 15 958,5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- 15 958,5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- 15 958,5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8 391,6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C4276E" w:rsidRPr="00E42638">
        <w:trPr>
          <w:trHeight w:val="166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- 1 312,0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- 3 708,0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- 1 165,0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- 1 165,0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- 1 041,6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C4276E" w:rsidRPr="00E42638">
        <w:trPr>
          <w:trHeight w:val="1665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E42638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C4276E" w:rsidRPr="00E42638">
        <w:trPr>
          <w:trHeight w:val="360"/>
        </w:trPr>
        <w:tc>
          <w:tcPr>
            <w:tcW w:w="285" w:type="dxa"/>
          </w:tcPr>
          <w:p w:rsidR="00C4276E" w:rsidRPr="00E42638" w:rsidRDefault="00C4276E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97B27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E42638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276E" w:rsidRPr="00E42638" w:rsidRDefault="00C4276E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:rsidR="00C4276E" w:rsidRPr="00E42638" w:rsidRDefault="00C4276E">
      <w:pPr>
        <w:spacing w:line="15" w:lineRule="exact"/>
        <w:rPr>
          <w:rFonts w:ascii="Liberation Serif" w:hAnsi="Liberation Serif" w:cs="Liberation Serif"/>
          <w:sz w:val="28"/>
          <w:szCs w:val="28"/>
        </w:rPr>
      </w:pPr>
    </w:p>
    <w:sectPr w:rsidR="00C4276E" w:rsidRPr="00E42638">
      <w:headerReference w:type="default" r:id="rId14"/>
      <w:footerReference w:type="default" r:id="rId15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A30" w:rsidRDefault="00062A30">
      <w:r>
        <w:separator/>
      </w:r>
    </w:p>
  </w:endnote>
  <w:endnote w:type="continuationSeparator" w:id="0">
    <w:p w:rsidR="00062A30" w:rsidRDefault="0006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A30" w:rsidRDefault="00062A30">
      <w:r>
        <w:separator/>
      </w:r>
    </w:p>
  </w:footnote>
  <w:footnote w:type="continuationSeparator" w:id="0">
    <w:p w:rsidR="00062A30" w:rsidRDefault="00062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6E" w:rsidRDefault="00C4276E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76E"/>
    <w:rsid w:val="00062A30"/>
    <w:rsid w:val="00232DB5"/>
    <w:rsid w:val="008A0BEB"/>
    <w:rsid w:val="00941B51"/>
    <w:rsid w:val="00B7486F"/>
    <w:rsid w:val="00C4276E"/>
    <w:rsid w:val="00C97B27"/>
    <w:rsid w:val="00E105A9"/>
    <w:rsid w:val="00E42638"/>
    <w:rsid w:val="00EE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0FC95"/>
  <w15:docId w15:val="{3C43DACE-0E6B-4D96-BF3B-D2986189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Шпортенко Елена Николаевна</cp:lastModifiedBy>
  <cp:revision>5</cp:revision>
  <dcterms:created xsi:type="dcterms:W3CDTF">2025-02-28T10:12:00Z</dcterms:created>
  <dcterms:modified xsi:type="dcterms:W3CDTF">2025-03-03T06:35:00Z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