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CD" w:rsidRPr="00134B5C" w:rsidRDefault="00C063CD" w:rsidP="00C063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063CD" w:rsidRPr="00134B5C" w:rsidRDefault="00C063CD" w:rsidP="00C063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063CD" w:rsidRPr="00134B5C" w:rsidRDefault="00C063CD" w:rsidP="00C063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К ПРОЕКТУ НОРМАТИВНОГО ПРАВОВОГО АКТА</w:t>
      </w:r>
    </w:p>
    <w:p w:rsidR="00C063CD" w:rsidRDefault="00C063CD" w:rsidP="00C063CD">
      <w:pPr>
        <w:pStyle w:val="ConsPlusNormal"/>
        <w:jc w:val="both"/>
      </w:pPr>
    </w:p>
    <w:p w:rsidR="00C063CD" w:rsidRDefault="00C063CD" w:rsidP="00C063CD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Общая информация </w:t>
      </w:r>
    </w:p>
    <w:p w:rsidR="00C063CD" w:rsidRPr="00134B5C" w:rsidRDefault="00C063CD" w:rsidP="00C063CD">
      <w:pPr>
        <w:pStyle w:val="ConsPlusNormal"/>
        <w:ind w:left="108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C063CD" w:rsidRPr="008C4EEF" w:rsidRDefault="008C4EEF" w:rsidP="008C4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EF"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изменений в постановление Администрации Арамильского городского округа от 13.01.2015 года № 02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значения»  </w:t>
            </w: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C063CD" w:rsidRPr="00D33FB4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070998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управлению муниципальным имуществом Арамильского городского округа</w:t>
            </w:r>
            <w:r w:rsidR="00D33FB4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Мусина Регина Газинуровна, тел. 8343(3853286) доб.1402, адрес электронной почты - </w:t>
            </w:r>
            <w:hyperlink r:id="rId6" w:history="1"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kumi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aramil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33FB4">
              <w:rPr>
                <w:rFonts w:ascii="Times New Roman" w:hAnsi="Times New Roman" w:cs="Times New Roman"/>
                <w:sz w:val="24"/>
                <w:szCs w:val="24"/>
              </w:rPr>
              <w:t>, фактический адрес: Свердловская область, г.</w:t>
            </w:r>
            <w:r w:rsidR="00B82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FB4">
              <w:rPr>
                <w:rFonts w:ascii="Times New Roman" w:hAnsi="Times New Roman" w:cs="Times New Roman"/>
                <w:sz w:val="24"/>
                <w:szCs w:val="24"/>
              </w:rPr>
              <w:t xml:space="preserve">Арамиль, 1 Мая, 12, каб. 20 </w:t>
            </w:r>
          </w:p>
          <w:p w:rsidR="00C063CD" w:rsidRPr="00134B5C" w:rsidRDefault="00C063CD" w:rsidP="00070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</w:tcPr>
          <w:p w:rsidR="00C063CD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правового акта:</w:t>
            </w:r>
          </w:p>
          <w:p w:rsidR="008C4EEF" w:rsidRPr="008C4EEF" w:rsidRDefault="008C4EEF" w:rsidP="008C4EEF">
            <w:pPr>
              <w:pStyle w:val="a6"/>
              <w:tabs>
                <w:tab w:val="left" w:pos="567"/>
                <w:tab w:val="left" w:pos="851"/>
              </w:tabs>
              <w:ind w:firstLine="0"/>
              <w:rPr>
                <w:sz w:val="24"/>
                <w:szCs w:val="28"/>
              </w:rPr>
            </w:pPr>
            <w:r w:rsidRPr="008C4EEF">
              <w:rPr>
                <w:sz w:val="24"/>
                <w:szCs w:val="28"/>
              </w:rPr>
              <w:t>Внес</w:t>
            </w:r>
            <w:r>
              <w:rPr>
                <w:sz w:val="24"/>
                <w:szCs w:val="28"/>
              </w:rPr>
              <w:t>ение</w:t>
            </w:r>
            <w:r w:rsidRPr="008C4EEF">
              <w:rPr>
                <w:sz w:val="24"/>
                <w:szCs w:val="28"/>
              </w:rPr>
              <w:t xml:space="preserve"> изменения в постановлени</w:t>
            </w:r>
            <w:r>
              <w:rPr>
                <w:sz w:val="24"/>
                <w:szCs w:val="28"/>
              </w:rPr>
              <w:t>е</w:t>
            </w:r>
            <w:r w:rsidRPr="008C4EEF">
              <w:rPr>
                <w:sz w:val="24"/>
                <w:szCs w:val="28"/>
              </w:rPr>
              <w:t xml:space="preserve"> Администрации Арамильского городского округа от 13.01.2015 года № 02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</w:t>
            </w:r>
            <w:r w:rsidRPr="008C4EEF">
              <w:rPr>
                <w:b/>
                <w:i/>
                <w:sz w:val="24"/>
                <w:szCs w:val="28"/>
              </w:rPr>
              <w:t>»</w:t>
            </w:r>
            <w:r w:rsidRPr="008C4EEF">
              <w:rPr>
                <w:sz w:val="24"/>
                <w:szCs w:val="28"/>
              </w:rPr>
              <w:t>:</w:t>
            </w:r>
          </w:p>
          <w:p w:rsidR="008C4EEF" w:rsidRDefault="008C4EEF" w:rsidP="008C4EE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EEF">
              <w:rPr>
                <w:szCs w:val="28"/>
              </w:rPr>
              <w:t xml:space="preserve">«Межведомственное информационное взаимодействие - взаимодействие между исполнительными органами государственной власти, органами местного самоуправления, организациями при исполнении контрольно-надзорных функций»; </w:t>
            </w:r>
          </w:p>
          <w:p w:rsidR="008C4EEF" w:rsidRPr="008C4EEF" w:rsidRDefault="008C4EEF" w:rsidP="008C4EE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8C4EEF">
              <w:rPr>
                <w:szCs w:val="28"/>
              </w:rPr>
              <w:t>В рамках межведомственного информационного взаимодействия при организации и проведении проверок должностные лица уполномоченного органа имеют право запрашивать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следующие документы и (или) информацию, в распоряжении которых они находятся;</w:t>
            </w:r>
          </w:p>
          <w:p w:rsidR="008C4EEF" w:rsidRPr="008C4EEF" w:rsidRDefault="008C4EEF" w:rsidP="008C4EE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8C4EEF">
              <w:rPr>
                <w:szCs w:val="28"/>
              </w:rPr>
              <w:t>Истребовать в рамках межведомственного информационного взаимодействия документы и (или) информацию,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</w:t>
            </w:r>
            <w:r>
              <w:rPr>
                <w:szCs w:val="28"/>
              </w:rPr>
              <w:t>ые документы и (или) информация;</w:t>
            </w:r>
          </w:p>
          <w:p w:rsidR="008C4EEF" w:rsidRPr="008C4EEF" w:rsidRDefault="008C4EEF" w:rsidP="008C4EE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8C4EEF">
              <w:rPr>
                <w:szCs w:val="28"/>
              </w:rPr>
              <w:t>Не запрашивать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рамках межведомственного</w:t>
            </w:r>
            <w:r>
              <w:rPr>
                <w:szCs w:val="28"/>
              </w:rPr>
              <w:t xml:space="preserve"> информационного взаимодействия;</w:t>
            </w:r>
          </w:p>
          <w:p w:rsidR="00C063CD" w:rsidRPr="008C4EEF" w:rsidRDefault="008C4EEF" w:rsidP="008C4EE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8C4EEF">
              <w:rPr>
                <w:szCs w:val="28"/>
              </w:rPr>
              <w:t xml:space="preserve"> Ознакомить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82B4D" w:rsidRDefault="00B82B4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4EEF" w:rsidRDefault="008C4EEF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4EEF" w:rsidRDefault="008C4EEF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4EEF" w:rsidRDefault="008C4EEF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lastRenderedPageBreak/>
        <w:t>2. Степень регулирующего воздействия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C063CD" w:rsidRPr="00134B5C" w:rsidRDefault="00C063CD" w:rsidP="008C4E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  <w:r w:rsidR="00E4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EF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E478BB" w:rsidRDefault="00C063CD" w:rsidP="00E47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063CD" w:rsidRPr="0066043C" w:rsidRDefault="00E478BB" w:rsidP="000A4A74">
            <w:pPr>
              <w:pStyle w:val="ConsPlusNormal"/>
              <w:ind w:firstLine="540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E478B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проект 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Постановления</w:t>
            </w:r>
            <w:r w:rsidRPr="00E478B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66043C" w:rsidRPr="0066043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содержит положения, отменяющие ранее установленн</w:t>
            </w:r>
            <w:r w:rsidR="0066043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ые нормы </w:t>
            </w:r>
            <w:r w:rsidR="0066043C" w:rsidRPr="0066043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затрагивающи</w:t>
            </w:r>
            <w:r w:rsidR="0066043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е</w:t>
            </w:r>
            <w:r w:rsidR="0066043C" w:rsidRPr="0066043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вопросы осущ</w:t>
            </w:r>
            <w:r w:rsidR="000A4A74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ествления предпринимательской </w:t>
            </w:r>
            <w:bookmarkStart w:id="0" w:name="_GoBack"/>
            <w:bookmarkEnd w:id="0"/>
            <w:r w:rsidR="0066043C" w:rsidRPr="0066043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деятельности.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направлена разработка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</w:p>
          <w:p w:rsidR="00C063CD" w:rsidRPr="00134B5C" w:rsidRDefault="0060189F" w:rsidP="00C21D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истребован</w:t>
            </w:r>
            <w:r w:rsidR="00C21D09">
              <w:rPr>
                <w:rFonts w:ascii="Times New Roman" w:hAnsi="Times New Roman" w:cs="Times New Roman"/>
                <w:sz w:val="24"/>
                <w:szCs w:val="24"/>
              </w:rPr>
              <w:t xml:space="preserve">ия дополнительных документов от </w:t>
            </w:r>
            <w:r w:rsidR="00C21D09" w:rsidRPr="00C21D09">
              <w:rPr>
                <w:rFonts w:ascii="Times New Roman" w:hAnsi="Times New Roman" w:cs="Times New Roman"/>
                <w:sz w:val="24"/>
                <w:szCs w:val="28"/>
              </w:rPr>
              <w:t xml:space="preserve">юридического лица, индивидуального предпринимателя </w:t>
            </w: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 наличием проблемы:</w:t>
            </w:r>
          </w:p>
          <w:p w:rsidR="00C063CD" w:rsidRPr="00134B5C" w:rsidRDefault="00C21D09" w:rsidP="00C21D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дополнительных документов 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4. Описание цели разработки проекта нормативного правового акта</w:t>
      </w:r>
    </w:p>
    <w:p w:rsidR="00C21D09" w:rsidRPr="00C21D09" w:rsidRDefault="00C21D09" w:rsidP="00C21D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Орган местного самоуправления </w:t>
      </w:r>
      <w:r>
        <w:rPr>
          <w:szCs w:val="28"/>
        </w:rPr>
        <w:t>в</w:t>
      </w:r>
      <w:r w:rsidRPr="00C21D09">
        <w:rPr>
          <w:szCs w:val="28"/>
        </w:rPr>
        <w:t xml:space="preserve"> рамках межведомственного информационного взаимодействия при организации и проведении проверок должностные лица уполномоченного органа имеют право запрашивать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следующие документы и (или) информацию, в рас</w:t>
      </w:r>
      <w:r>
        <w:rPr>
          <w:szCs w:val="28"/>
        </w:rPr>
        <w:t>поряжении которых они находятся.</w:t>
      </w:r>
    </w:p>
    <w:p w:rsidR="00C063CD" w:rsidRPr="00134B5C" w:rsidRDefault="00C063CD" w:rsidP="00AC4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5. Перечень действующих нормативных правовых актов Российской Федерации, Свердловской области, муниципальных нормативных правовых актов, поручений, решений, послуживших основанием для разработки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07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AC461A" w:rsidRPr="00C21D09" w:rsidRDefault="00C21D09" w:rsidP="00C21D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09">
              <w:rPr>
                <w:rFonts w:ascii="Times New Roman" w:hAnsi="Times New Roman" w:cs="Times New Roman"/>
                <w:sz w:val="24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C21D09">
              <w:rPr>
                <w:rFonts w:ascii="Times New Roman" w:hAnsi="Times New Roman" w:cs="Times New Roman"/>
                <w:sz w:val="24"/>
                <w:szCs w:val="28"/>
              </w:rPr>
              <w:t xml:space="preserve"> закон от 27 июля 2010 года </w:t>
            </w:r>
            <w:hyperlink r:id="rId7" w:history="1">
              <w:r w:rsidRPr="00C21D09">
                <w:rPr>
                  <w:rFonts w:ascii="Times New Roman" w:hAnsi="Times New Roman" w:cs="Times New Roman"/>
                  <w:sz w:val="24"/>
                  <w:szCs w:val="28"/>
                </w:rPr>
                <w:t>№ 210-ФЗ</w:t>
              </w:r>
            </w:hyperlink>
            <w:r w:rsidRPr="00C21D09">
              <w:rPr>
                <w:rFonts w:ascii="Times New Roman" w:hAnsi="Times New Roman" w:cs="Times New Roman"/>
                <w:sz w:val="24"/>
                <w:szCs w:val="28"/>
              </w:rPr>
              <w:t xml:space="preserve"> «Об организации предоставления государственных и муниципальных услуг», Распоряжение Правительства Российской Федерации от 19.04.2016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1D09" w:rsidRDefault="00C21D09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2"/>
      <w:bookmarkEnd w:id="1"/>
    </w:p>
    <w:p w:rsidR="00C21D09" w:rsidRDefault="00C21D09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C063CD" w:rsidRPr="00134B5C" w:rsidTr="00FE2F63"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23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C063CD" w:rsidRPr="00134B5C" w:rsidTr="00FE2F63">
        <w:tc>
          <w:tcPr>
            <w:tcW w:w="3175" w:type="dxa"/>
          </w:tcPr>
          <w:p w:rsidR="00C063CD" w:rsidRDefault="0018063E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Арамильского городского округа;</w:t>
            </w:r>
          </w:p>
          <w:p w:rsidR="0018063E" w:rsidRPr="00134B5C" w:rsidRDefault="0018063E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 предприниматели.</w:t>
            </w:r>
          </w:p>
        </w:tc>
        <w:tc>
          <w:tcPr>
            <w:tcW w:w="3231" w:type="dxa"/>
          </w:tcPr>
          <w:p w:rsidR="0018063E" w:rsidRDefault="0018063E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отсутствуют </w:t>
            </w:r>
          </w:p>
          <w:p w:rsidR="0018063E" w:rsidRPr="0018063E" w:rsidRDefault="0018063E" w:rsidP="0018063E">
            <w:pPr>
              <w:rPr>
                <w:lang w:eastAsia="ru-RU"/>
              </w:rPr>
            </w:pPr>
          </w:p>
          <w:p w:rsidR="0018063E" w:rsidRDefault="0018063E" w:rsidP="0018063E">
            <w:pPr>
              <w:rPr>
                <w:lang w:eastAsia="ru-RU"/>
              </w:rPr>
            </w:pPr>
          </w:p>
          <w:p w:rsidR="00C063CD" w:rsidRPr="0018063E" w:rsidRDefault="0018063E" w:rsidP="0018063E">
            <w:pPr>
              <w:rPr>
                <w:lang w:eastAsia="ru-RU"/>
              </w:rPr>
            </w:pPr>
            <w:r>
              <w:t>Данные отсутствуют</w:t>
            </w:r>
          </w:p>
        </w:tc>
        <w:tc>
          <w:tcPr>
            <w:tcW w:w="3175" w:type="dxa"/>
          </w:tcPr>
          <w:p w:rsidR="0018063E" w:rsidRDefault="0018063E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  <w:p w:rsidR="0018063E" w:rsidRPr="0018063E" w:rsidRDefault="0018063E" w:rsidP="0018063E">
            <w:pPr>
              <w:rPr>
                <w:lang w:eastAsia="ru-RU"/>
              </w:rPr>
            </w:pPr>
          </w:p>
          <w:p w:rsidR="0018063E" w:rsidRDefault="0018063E" w:rsidP="0018063E">
            <w:pPr>
              <w:rPr>
                <w:lang w:eastAsia="ru-RU"/>
              </w:rPr>
            </w:pPr>
          </w:p>
          <w:p w:rsidR="00C063CD" w:rsidRPr="0018063E" w:rsidRDefault="0018063E" w:rsidP="0018063E">
            <w:pPr>
              <w:rPr>
                <w:lang w:eastAsia="ru-RU"/>
              </w:rPr>
            </w:pPr>
            <w:r>
              <w:t>Данные отсутствуют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1"/>
      <w:bookmarkEnd w:id="2"/>
      <w:r w:rsidRPr="00134B5C">
        <w:rPr>
          <w:rFonts w:ascii="Times New Roman" w:hAnsi="Times New Roman" w:cs="Times New Roman"/>
          <w:sz w:val="24"/>
          <w:szCs w:val="24"/>
        </w:rPr>
        <w:t xml:space="preserve">7. Новые функции, полномочия, обязанности и права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 или сведения об их изменении, а также порядок их реализации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E7459B" w:rsidRPr="00134B5C" w:rsidTr="00E7459B">
        <w:tc>
          <w:tcPr>
            <w:tcW w:w="9565" w:type="dxa"/>
          </w:tcPr>
          <w:p w:rsidR="00E7459B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459B" w:rsidRPr="00134B5C" w:rsidTr="00E7459B">
        <w:tc>
          <w:tcPr>
            <w:tcW w:w="9565" w:type="dxa"/>
          </w:tcPr>
          <w:p w:rsidR="00C21D09" w:rsidRDefault="00C21D09" w:rsidP="00C21D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1D09">
              <w:rPr>
                <w:szCs w:val="28"/>
              </w:rPr>
              <w:t>В рамках межведомственного информационного взаимодействия при организации и проведении проверок должностные лица уполномоченного органа имеют право запрашивать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следующие документы и (или) информацию, в распоряжении которых они находятся;</w:t>
            </w:r>
          </w:p>
          <w:p w:rsidR="00C21D09" w:rsidRDefault="00C21D09" w:rsidP="00C21D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1D09">
              <w:rPr>
                <w:szCs w:val="28"/>
              </w:rPr>
              <w:t>Истребовать в рамках межведомственного информационного взаимодействия документы и (или) информацию,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</w:t>
            </w:r>
            <w:r>
              <w:rPr>
                <w:szCs w:val="28"/>
              </w:rPr>
              <w:t>;</w:t>
            </w:r>
          </w:p>
          <w:p w:rsidR="00C21D09" w:rsidRDefault="00C21D09" w:rsidP="00C21D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1D09">
              <w:rPr>
                <w:szCs w:val="28"/>
              </w:rPr>
              <w:t>Не запрашивать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рамках межведомственного</w:t>
            </w:r>
            <w:r>
              <w:rPr>
                <w:szCs w:val="28"/>
              </w:rPr>
              <w:t xml:space="preserve"> информационного взаимодействия;</w:t>
            </w:r>
          </w:p>
          <w:p w:rsidR="00C21D09" w:rsidRPr="00C21D09" w:rsidRDefault="00C21D09" w:rsidP="00C21D0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21D09">
              <w:rPr>
                <w:szCs w:val="28"/>
              </w:rPr>
              <w:t xml:space="preserve">Ознакомить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взаимодействия».                    </w:t>
            </w:r>
            <w:r w:rsidRPr="00C21D09">
              <w:rPr>
                <w:rFonts w:eastAsia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459B" w:rsidRPr="00134B5C" w:rsidRDefault="00E7459B" w:rsidP="001806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8. Оценка дополнительных расходов (доходов) бюджета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233"/>
      </w:tblGrid>
      <w:tr w:rsidR="00C063CD" w:rsidRPr="00134B5C" w:rsidTr="00FE2F63"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191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7</w:t>
              </w:r>
            </w:hyperlink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233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городского округа (тыс.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руб.), в том числе периодичность осуществления расходов (поступления доходов)</w:t>
            </w:r>
          </w:p>
        </w:tc>
      </w:tr>
      <w:tr w:rsidR="00C063CD" w:rsidRPr="00134B5C" w:rsidTr="00FE2F63">
        <w:tc>
          <w:tcPr>
            <w:tcW w:w="3175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3231" w:type="dxa"/>
            <w:vAlign w:val="center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233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1D09" w:rsidRDefault="00C21D09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9. Сведения о новых обязанностях, запретах и ограничениях для субъектов </w:t>
      </w:r>
      <w:r w:rsidRPr="00134B5C"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C063CD" w:rsidRPr="00134B5C" w:rsidTr="00E7459B"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182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C063CD" w:rsidRPr="00134B5C" w:rsidTr="00E7459B">
        <w:tc>
          <w:tcPr>
            <w:tcW w:w="3175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231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75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Оценка рисков</w:t>
      </w:r>
      <w:r w:rsidRPr="00134B5C">
        <w:rPr>
          <w:rFonts w:ascii="Times New Roman" w:hAnsi="Times New Roman" w:cs="Times New Roman"/>
          <w:sz w:val="24"/>
          <w:szCs w:val="24"/>
        </w:rPr>
        <w:t xml:space="preserve"> возникновения небла</w:t>
      </w:r>
      <w:r>
        <w:rPr>
          <w:rFonts w:ascii="Times New Roman" w:hAnsi="Times New Roman" w:cs="Times New Roman"/>
          <w:sz w:val="24"/>
          <w:szCs w:val="24"/>
        </w:rPr>
        <w:t xml:space="preserve">гоприятных последствий принятия </w:t>
      </w:r>
      <w:r w:rsidRPr="00134B5C">
        <w:rPr>
          <w:rFonts w:ascii="Times New Roman" w:hAnsi="Times New Roman" w:cs="Times New Roman"/>
          <w:sz w:val="24"/>
          <w:szCs w:val="24"/>
        </w:rPr>
        <w:t>(издания) нормативного правового акта</w:t>
      </w:r>
    </w:p>
    <w:p w:rsidR="00C063CD" w:rsidRPr="00134B5C" w:rsidRDefault="00E7459B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Неблагоприятные последствия отсутствуют </w:t>
      </w: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01" w:type="dxa"/>
          </w:tcPr>
          <w:p w:rsidR="00C063CD" w:rsidRPr="00134B5C" w:rsidRDefault="00C063CD" w:rsidP="000C3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вступления в силу: </w:t>
            </w:r>
            <w:r w:rsidR="003C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CC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3C4E93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вступления в силу нормативного правового акта:</w:t>
            </w:r>
          </w:p>
          <w:p w:rsidR="00C063CD" w:rsidRPr="00134B5C" w:rsidRDefault="003C4E93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 ранее возникшие отношения:</w:t>
            </w:r>
          </w:p>
          <w:p w:rsidR="00C063CD" w:rsidRPr="00134B5C" w:rsidRDefault="003C4E93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</w:p>
          <w:p w:rsidR="00C063CD" w:rsidRPr="00134B5C" w:rsidRDefault="003C4E93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</w:tbl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3CD" w:rsidRPr="00606DCD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0"/>
      <w:bookmarkEnd w:id="3"/>
      <w:r w:rsidRPr="00606DCD">
        <w:rPr>
          <w:rFonts w:ascii="Times New Roman" w:hAnsi="Times New Roman" w:cs="Times New Roman"/>
          <w:sz w:val="24"/>
          <w:szCs w:val="24"/>
        </w:rPr>
        <w:t>12. Сведения о проведенных публичных консультациях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C063CD" w:rsidRPr="00134B5C" w:rsidRDefault="003C4E93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областной союз промышленников и предпринимателей </w:t>
            </w:r>
          </w:p>
        </w:tc>
      </w:tr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публичных консультаций: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замечаний и предложений _________________________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публичных консультаций __________________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причины принятия решения об отказе от дальнейшей подготовки проекта нормативного правового акта (при наличии) _______________________________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Иные </w:t>
      </w:r>
      <w:r w:rsidRPr="00134B5C">
        <w:rPr>
          <w:rFonts w:ascii="Times New Roman" w:hAnsi="Times New Roman" w:cs="Times New Roman"/>
          <w:sz w:val="24"/>
          <w:szCs w:val="24"/>
        </w:rPr>
        <w:t>сведения, которые, по мнению разработчика, позволяют оценить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B5C">
        <w:rPr>
          <w:rFonts w:ascii="Times New Roman" w:hAnsi="Times New Roman" w:cs="Times New Roman"/>
          <w:sz w:val="24"/>
          <w:szCs w:val="24"/>
        </w:rPr>
        <w:t>обоснованность принятия (издания) нормативного правового акта</w:t>
      </w:r>
    </w:p>
    <w:p w:rsidR="00C063CD" w:rsidRPr="00134B5C" w:rsidRDefault="003C4E93" w:rsidP="003C4E9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Отсутствуют </w:t>
      </w: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Разработчик</w:t>
      </w:r>
    </w:p>
    <w:p w:rsidR="00C063CD" w:rsidRPr="00134B5C" w:rsidRDefault="003C4E93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недвижимости и рекламе </w:t>
      </w:r>
      <w:r w:rsidR="00C063CD" w:rsidRPr="00134B5C">
        <w:rPr>
          <w:rFonts w:ascii="Times New Roman" w:hAnsi="Times New Roman" w:cs="Times New Roman"/>
          <w:sz w:val="24"/>
          <w:szCs w:val="24"/>
        </w:rPr>
        <w:t xml:space="preserve"> ______</w:t>
      </w:r>
      <w:r w:rsidR="00C063CD">
        <w:rPr>
          <w:rFonts w:ascii="Times New Roman" w:hAnsi="Times New Roman" w:cs="Times New Roman"/>
          <w:sz w:val="24"/>
          <w:szCs w:val="24"/>
        </w:rPr>
        <w:t>___________ _____________</w:t>
      </w: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        должность, Ф.И.О.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4B5C">
        <w:rPr>
          <w:rFonts w:ascii="Times New Roman" w:hAnsi="Times New Roman" w:cs="Times New Roman"/>
          <w:sz w:val="24"/>
          <w:szCs w:val="24"/>
        </w:rPr>
        <w:t xml:space="preserve">     дата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4B5C">
        <w:rPr>
          <w:rFonts w:ascii="Times New Roman" w:hAnsi="Times New Roman" w:cs="Times New Roman"/>
          <w:sz w:val="24"/>
          <w:szCs w:val="24"/>
        </w:rPr>
        <w:t xml:space="preserve">    подпись</w:t>
      </w:r>
    </w:p>
    <w:p w:rsidR="00C063CD" w:rsidRDefault="00C063CD" w:rsidP="00C063CD"/>
    <w:p w:rsidR="00C063CD" w:rsidRDefault="00C063CD" w:rsidP="00C063CD">
      <w:pPr>
        <w:pStyle w:val="ConsPlusNormal"/>
        <w:ind w:firstLine="540"/>
        <w:jc w:val="both"/>
      </w:pPr>
    </w:p>
    <w:p w:rsidR="00C063CD" w:rsidRPr="00687439" w:rsidRDefault="00C063CD" w:rsidP="00C063CD">
      <w:pPr>
        <w:pStyle w:val="ConsPlusNormal"/>
        <w:ind w:firstLine="0"/>
        <w:rPr>
          <w:sz w:val="28"/>
          <w:szCs w:val="28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Примечание. </w:t>
      </w:r>
      <w:hyperlink w:anchor="P250" w:history="1">
        <w:r w:rsidRPr="00134B5C">
          <w:rPr>
            <w:rFonts w:ascii="Times New Roman" w:hAnsi="Times New Roman" w:cs="Times New Roman"/>
            <w:sz w:val="24"/>
            <w:szCs w:val="24"/>
          </w:rPr>
          <w:t>Раздел 12</w:t>
        </w:r>
      </w:hyperlink>
      <w:r w:rsidRPr="00134B5C">
        <w:rPr>
          <w:rFonts w:ascii="Times New Roman" w:hAnsi="Times New Roman" w:cs="Times New Roman"/>
          <w:sz w:val="24"/>
          <w:szCs w:val="24"/>
        </w:rPr>
        <w:t xml:space="preserve"> пояснительной записки заполняется после проведения публичных консульта</w:t>
      </w:r>
      <w:r>
        <w:rPr>
          <w:rFonts w:ascii="Times New Roman" w:hAnsi="Times New Roman" w:cs="Times New Roman"/>
          <w:sz w:val="24"/>
          <w:szCs w:val="24"/>
        </w:rPr>
        <w:t>ций нормативного правового акта</w:t>
      </w:r>
    </w:p>
    <w:p w:rsidR="00914D1E" w:rsidRDefault="00914D1E"/>
    <w:sectPr w:rsidR="00914D1E" w:rsidSect="004B580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476"/>
    <w:multiLevelType w:val="multilevel"/>
    <w:tmpl w:val="DF7C196E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2160"/>
      </w:pPr>
      <w:rPr>
        <w:rFonts w:hint="default"/>
      </w:rPr>
    </w:lvl>
  </w:abstractNum>
  <w:abstractNum w:abstractNumId="1">
    <w:nsid w:val="58B265A5"/>
    <w:multiLevelType w:val="hybridMultilevel"/>
    <w:tmpl w:val="37E6CD02"/>
    <w:lvl w:ilvl="0" w:tplc="1BAC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1A"/>
    <w:rsid w:val="00070998"/>
    <w:rsid w:val="000A4A74"/>
    <w:rsid w:val="000C3CC3"/>
    <w:rsid w:val="00134B1A"/>
    <w:rsid w:val="0018063E"/>
    <w:rsid w:val="003C4E93"/>
    <w:rsid w:val="0060189F"/>
    <w:rsid w:val="0066043C"/>
    <w:rsid w:val="006B34EE"/>
    <w:rsid w:val="008C4EEF"/>
    <w:rsid w:val="00914D1E"/>
    <w:rsid w:val="009210EC"/>
    <w:rsid w:val="00AC461A"/>
    <w:rsid w:val="00AE1994"/>
    <w:rsid w:val="00B82B4D"/>
    <w:rsid w:val="00C063CD"/>
    <w:rsid w:val="00C21D09"/>
    <w:rsid w:val="00D33FB4"/>
    <w:rsid w:val="00E478BB"/>
    <w:rsid w:val="00E7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3FB4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B82B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B82B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C4EEF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C4E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3FB4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B82B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B82B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C4EEF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C4E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76B607729043A801E6DE1BB0BD242A9C2A2C4F84D9FFECA94879C1D3pEe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arami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2017-05-24T10:07:00Z</dcterms:created>
  <dcterms:modified xsi:type="dcterms:W3CDTF">2017-09-08T06:08:00Z</dcterms:modified>
</cp:coreProperties>
</file>